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6B" w:rsidRPr="0088296B" w:rsidRDefault="0088296B" w:rsidP="00AA666E">
      <w:pPr>
        <w:spacing w:after="183" w:line="240" w:lineRule="auto"/>
        <w:jc w:val="center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88296B">
        <w:rPr>
          <w:rFonts w:ascii="inherit" w:eastAsia="Times New Roman" w:hAnsi="inherit" w:cs="Helvetica"/>
          <w:b/>
          <w:bCs/>
          <w:caps/>
          <w:color w:val="000000"/>
          <w:kern w:val="36"/>
          <w:sz w:val="28"/>
          <w:szCs w:val="28"/>
          <w:lang w:eastAsia="ru-RU"/>
        </w:rPr>
        <w:t>Зачем бросать курить?</w:t>
      </w:r>
    </w:p>
    <w:p w:rsidR="0088296B" w:rsidRPr="0088296B" w:rsidRDefault="0088296B" w:rsidP="0088296B">
      <w:pPr>
        <w:spacing w:after="183" w:line="240" w:lineRule="auto"/>
        <w:rPr>
          <w:rFonts w:ascii="PT Sans" w:eastAsia="Times New Roman" w:hAnsi="PT Sans" w:cs="Helvetica"/>
          <w:color w:val="212121"/>
          <w:sz w:val="13"/>
          <w:szCs w:val="13"/>
          <w:lang w:eastAsia="ru-RU"/>
        </w:rPr>
      </w:pPr>
      <w:r>
        <w:rPr>
          <w:rFonts w:ascii="PT Sans" w:eastAsia="Times New Roman" w:hAnsi="PT Sans" w:cs="Helvetica"/>
          <w:noProof/>
          <w:color w:val="212121"/>
          <w:sz w:val="13"/>
          <w:szCs w:val="13"/>
          <w:lang w:eastAsia="ru-RU"/>
        </w:rPr>
        <w:drawing>
          <wp:inline distT="0" distB="0" distL="0" distR="0">
            <wp:extent cx="2859405" cy="2859405"/>
            <wp:effectExtent l="19050" t="0" r="0" b="0"/>
            <wp:docPr id="1" name="Рисунок 1" descr="Зачем бросать кури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чем бросать курить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96B" w:rsidRPr="0088296B" w:rsidRDefault="0088296B" w:rsidP="0088296B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88296B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Если вы все еще курите, у вас есть как минимум 4 веские причины, чтобы отказаться от этой вредной привычки. Тем более что вы получите мгновенные и долгосрочные выгоды: улучшится ваше здоровье, внешний вид, вы станете богаче и счастливее.</w:t>
      </w:r>
    </w:p>
    <w:p w:rsidR="0088296B" w:rsidRPr="0088296B" w:rsidRDefault="00AA666E" w:rsidP="0088296B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 xml:space="preserve">                                                       </w:t>
      </w:r>
      <w:r w:rsidR="0088296B" w:rsidRPr="0088296B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Польза для здоровья</w:t>
      </w:r>
    </w:p>
    <w:p w:rsidR="0088296B" w:rsidRPr="0088296B" w:rsidRDefault="0088296B" w:rsidP="0088296B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88296B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Из-за курения ежегодно умирают около 400 тысяч россиян и миллионы имеют серьезные проблемы со здоровьем. Курение вредит практически всему организму, но особенно страдают </w:t>
      </w:r>
      <w:proofErr w:type="gramStart"/>
      <w:r w:rsidRPr="0088296B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дыхательная</w:t>
      </w:r>
      <w:proofErr w:type="gramEnd"/>
      <w:r w:rsidRPr="0088296B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и </w:t>
      </w:r>
      <w:proofErr w:type="spellStart"/>
      <w:r w:rsidRPr="0088296B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сердечно-сосудистая</w:t>
      </w:r>
      <w:proofErr w:type="spellEnd"/>
      <w:r w:rsidRPr="0088296B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системы. Ишемическая болезнь сердца, гипертония, инфаркты, инсульты, эмфизема, астма, хронические </w:t>
      </w:r>
      <w:proofErr w:type="spellStart"/>
      <w:r w:rsidRPr="0088296B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обструктивные</w:t>
      </w:r>
      <w:proofErr w:type="spellEnd"/>
      <w:r w:rsidRPr="0088296B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болезни и злокачественные новообразования в легких — это неполный список заболеваний, которые буквально косят российское общество.</w:t>
      </w:r>
    </w:p>
    <w:p w:rsidR="0088296B" w:rsidRPr="0088296B" w:rsidRDefault="0088296B" w:rsidP="0088296B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88296B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Пристрастие к табаку также вызывает биохимические изменения в мозге, как показывают исследования американского национального института по борьбе со злоупотреблением наркотическими веществами. Причем, они подобны деструктивным изменениям, характерным для героиновых и кокаиновых наркоманов.</w:t>
      </w:r>
    </w:p>
    <w:p w:rsidR="0088296B" w:rsidRPr="0088296B" w:rsidRDefault="0088296B" w:rsidP="0088296B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88296B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Отказ от курения, независимо от стажа или количества выкуренных сигарет, дает молниеносный положительный эффект: уже через 20 минут после последней сигареты начнутся положительные изменения в организме. Исследования показали, если отказаться от пагубной привычки в возрасте до 30 лет, риск развития болезней, связанных с курением, снижается на 90%. До 50 — риск преждевременной смерти уменьшается на 50% по сравнению с людьми, которые продолжают курить. После 60 лет и старше - вчерашние курильщики живут дольше, чем их курящие ровесники.</w:t>
      </w:r>
    </w:p>
    <w:p w:rsidR="0088296B" w:rsidRPr="0088296B" w:rsidRDefault="0088296B" w:rsidP="00AA666E">
      <w:pPr>
        <w:spacing w:after="92" w:line="165" w:lineRule="atLeast"/>
        <w:jc w:val="center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88296B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Внешний вид</w:t>
      </w:r>
    </w:p>
    <w:p w:rsidR="0088296B" w:rsidRPr="0088296B" w:rsidRDefault="0088296B" w:rsidP="0088296B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88296B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После отказа от курения исчезнет неприятный запах изо рта, зубы станут более белыми, улучшится цвет лица, пальцы и ногти перестанут быть желтоватыми, замедлится появление морщин и, в целом, вы будете выглядеть моложе.</w:t>
      </w:r>
    </w:p>
    <w:p w:rsidR="0088296B" w:rsidRPr="0088296B" w:rsidRDefault="0088296B" w:rsidP="0088296B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88296B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Исследователи из </w:t>
      </w:r>
      <w:proofErr w:type="spellStart"/>
      <w:r w:rsidRPr="0088296B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цюрихского</w:t>
      </w:r>
      <w:proofErr w:type="spellEnd"/>
      <w:r w:rsidRPr="0088296B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университета обнаружили связь между количеством морщин и вредной привычкой: курение приводит к спазмам мелких сосудов, питающих кожу, что снижает ее эластичность. Поэтому у курильщиков уже в 20 лет возникают морщины, которых, возможно, еще не было бы и в 35, если бы не тяга к сигарете. Также ученые обнаружили корреляцию между количеством седых волос и курением: химические вещества, содержащиеся в табачном дыме, повреждают клетки волосяных фолликулов, нарушают поступление к ним кислорода и питательных веществ из-за спазма сосудов.</w:t>
      </w:r>
    </w:p>
    <w:p w:rsidR="0088296B" w:rsidRPr="0088296B" w:rsidRDefault="0088296B" w:rsidP="00AA666E">
      <w:pPr>
        <w:spacing w:after="92" w:line="165" w:lineRule="atLeast"/>
        <w:jc w:val="center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88296B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Выгоды для жизни</w:t>
      </w:r>
    </w:p>
    <w:p w:rsidR="0088296B" w:rsidRPr="0088296B" w:rsidRDefault="0088296B" w:rsidP="0088296B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88296B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lastRenderedPageBreak/>
        <w:t>Вы защитите тех, кого любите. Пассивное курение не менее опасно, а, по некоторым данным, даже более</w:t>
      </w:r>
      <w:proofErr w:type="gramStart"/>
      <w:r w:rsidRPr="0088296B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,</w:t>
      </w:r>
      <w:proofErr w:type="gramEnd"/>
      <w:r w:rsidRPr="0088296B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чем активное. Особенно для детей до 5 лет и беременных женщин. Дети, рожденные матерями, подвергавшимися вредному воздействию табачного дыма, чаще болеют ОРВИ, бронхитами, воспалениями легких и бронхиальной астмой, чем дети некурящих родителей. Кроме того, дети курильщиков чаще начинают курить сами. Если вы бросите курить, вы покажете положительный пример детям и снизите вероятность того, что они начнут курить, когда вырастут. И, наконец, вас станут больше ценить на работе, так как вы меньше времени будете тратить на перекуры, а больше — на работу, что, скорее всего, положительно скажется на вашей зарплате.</w:t>
      </w:r>
    </w:p>
    <w:p w:rsidR="0088296B" w:rsidRPr="0088296B" w:rsidRDefault="0088296B" w:rsidP="00AA666E">
      <w:pPr>
        <w:spacing w:after="92" w:line="165" w:lineRule="atLeast"/>
        <w:jc w:val="center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88296B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Финансовые выгоды</w:t>
      </w:r>
    </w:p>
    <w:p w:rsidR="0088296B" w:rsidRPr="0088296B" w:rsidRDefault="0088296B" w:rsidP="0088296B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88296B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Даже у нас в стране, благодаря усилиям властей, курить стало дорого. Если подсчитать, расходы могут неприятно удивить: ежедневные траты на табак помножьте на 365 дней в году и затем на стаж курения, а теперь умножьте еще на 10, чтобы выяснить расходы в ближайшее десятилетие. По самым скромным подсчетам, если в день выкуривать пачку относительно приличных сигарет за 100 рублей при стаже курения 5 лет, в год в пепел и дым превращаются 36,5 тысяч рублей. За пять лет — 182,5 тысяч рублей или стоимость хорошего подержанного автомобиля, или четыре романтических путешествия на двоих, или шесть годовых абонементов в хороший фитнес-клуб. Если в последующие 10 лет вы продолжаете курить, то расходы составят 1,8 миллионов рублей — хорошая квартира в Подмосковье или треть от сегодняшней стоимости квартиры в Москве. И это только прямые экономические потери без учета расходов на лечение и несчастных случаев из-за непогашенной сигареты.</w:t>
      </w:r>
    </w:p>
    <w:p w:rsidR="0088296B" w:rsidRPr="0088296B" w:rsidRDefault="0088296B" w:rsidP="0088296B">
      <w:pPr>
        <w:spacing w:line="165" w:lineRule="atLeast"/>
        <w:jc w:val="both"/>
        <w:rPr>
          <w:rFonts w:ascii="PT Sans" w:eastAsia="Times New Roman" w:hAnsi="PT Sans" w:cs="Helvetica"/>
          <w:color w:val="212121"/>
          <w:sz w:val="13"/>
          <w:szCs w:val="13"/>
          <w:lang w:eastAsia="ru-RU"/>
        </w:rPr>
      </w:pPr>
      <w:r>
        <w:rPr>
          <w:rFonts w:ascii="PT Sans" w:eastAsia="Times New Roman" w:hAnsi="PT Sans" w:cs="Helvetica"/>
          <w:noProof/>
          <w:color w:val="212121"/>
          <w:sz w:val="13"/>
          <w:szCs w:val="13"/>
          <w:lang w:eastAsia="ru-RU"/>
        </w:rPr>
        <w:drawing>
          <wp:inline distT="0" distB="0" distL="0" distR="0">
            <wp:extent cx="6042373" cy="3651775"/>
            <wp:effectExtent l="19050" t="0" r="0" b="0"/>
            <wp:docPr id="6" name="Рисунок 6" descr="http://www.takzdorovo.ru/images/92/e21/999cca5df5f3aaa1f76d4baae13/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akzdorovo.ru/images/92/e21/999cca5df5f3aaa1f76d4baae13/im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48" cy="365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DE" w:rsidRDefault="00C947DE"/>
    <w:sectPr w:rsidR="00C947DE" w:rsidSect="008829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5B63"/>
    <w:multiLevelType w:val="multilevel"/>
    <w:tmpl w:val="229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8296B"/>
    <w:rsid w:val="0088296B"/>
    <w:rsid w:val="00AA666E"/>
    <w:rsid w:val="00C947DE"/>
    <w:rsid w:val="00F5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96B"/>
    <w:rPr>
      <w:strike w:val="0"/>
      <w:dstrike w:val="0"/>
      <w:color w:val="0C4DA2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88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8314">
      <w:bodyDiv w:val="1"/>
      <w:marLeft w:val="0"/>
      <w:marRight w:val="0"/>
      <w:marTop w:val="0"/>
      <w:marBottom w:val="16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3102">
              <w:marLeft w:val="-138"/>
              <w:marRight w:val="-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7610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0921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0826">
                                  <w:marLeft w:val="0"/>
                                  <w:marRight w:val="183"/>
                                  <w:marTop w:val="0"/>
                                  <w:marBottom w:val="1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Company>office 2007 rus ent: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Chicherova</dc:creator>
  <cp:keywords/>
  <dc:description/>
  <cp:lastModifiedBy>Chicherova</cp:lastModifiedBy>
  <cp:revision>3</cp:revision>
  <dcterms:created xsi:type="dcterms:W3CDTF">2019-04-30T10:44:00Z</dcterms:created>
  <dcterms:modified xsi:type="dcterms:W3CDTF">2019-04-30T10:45:00Z</dcterms:modified>
</cp:coreProperties>
</file>