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2" w:rsidRPr="00F52647" w:rsidRDefault="001A1672" w:rsidP="001A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2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ГБУ РО «МЕДИЦИНСКИЙ ИНФОРМАЦИОННО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F526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АНАЛИТИЧЕСКИЙ ЦЕНТР»</w:t>
      </w:r>
      <w:r w:rsidRPr="00F526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</w:t>
      </w:r>
    </w:p>
    <w:p w:rsidR="001A1672" w:rsidRPr="00D67134" w:rsidRDefault="001A1672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b/>
          <w:iCs/>
          <w:sz w:val="32"/>
          <w:szCs w:val="32"/>
        </w:rPr>
      </w:pPr>
      <w:r w:rsidRPr="00D67134">
        <w:rPr>
          <w:rFonts w:ascii="Times New Roman" w:hAnsi="Times New Roman"/>
          <w:b/>
          <w:iCs/>
          <w:sz w:val="32"/>
          <w:szCs w:val="32"/>
        </w:rPr>
        <w:t>СОБЛЮДАЕМ ПРОСТЫЕ ПРАВИЛА ЛИЧНОЙ ГИГИЕНЫ</w:t>
      </w:r>
    </w:p>
    <w:p w:rsidR="001A1672" w:rsidRPr="00D67134" w:rsidRDefault="001A1672" w:rsidP="001A1672">
      <w:pPr>
        <w:pStyle w:val="a3"/>
        <w:shd w:val="clear" w:color="auto" w:fill="FFFFFF"/>
        <w:spacing w:before="300" w:after="100" w:afterAutospacing="1" w:line="288" w:lineRule="auto"/>
        <w:ind w:left="0" w:hanging="284"/>
        <w:jc w:val="center"/>
        <w:outlineLvl w:val="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Pr="00D67134">
        <w:rPr>
          <w:rFonts w:ascii="Times New Roman" w:hAnsi="Times New Roman"/>
          <w:iCs/>
          <w:sz w:val="24"/>
          <w:szCs w:val="24"/>
        </w:rPr>
        <w:t>памятка для населения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1A1672" w:rsidRDefault="001A1672" w:rsidP="001A1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C09">
        <w:rPr>
          <w:rFonts w:ascii="Times New Roman" w:hAnsi="Times New Roman" w:cs="Times New Roman"/>
          <w:sz w:val="24"/>
          <w:szCs w:val="24"/>
        </w:rPr>
        <w:t>Гигиена – наука о влиянии различных факторов окружающей среды на здоровье человека. Личная гигиена – это совокупность гигиенических правил, выполнение которых способствует сохранению и укреплению здоровья человека. Соблюдение правил личной гигиены направлено в первую очередь на профилактику инфекционных и паразитарных заболеваний. Один из ведущих принципов – использование каждым человеком и</w:t>
      </w:r>
      <w:r w:rsidRPr="009B2C09">
        <w:rPr>
          <w:rFonts w:ascii="Times New Roman" w:hAnsi="Times New Roman" w:cs="Times New Roman"/>
          <w:bCs/>
          <w:sz w:val="24"/>
          <w:szCs w:val="24"/>
        </w:rPr>
        <w:t>ндивидуальных предметов личной гигиены:</w:t>
      </w:r>
      <w:r w:rsidRPr="009B2C09">
        <w:rPr>
          <w:rFonts w:ascii="Times New Roman" w:hAnsi="Times New Roman" w:cs="Times New Roman"/>
          <w:sz w:val="24"/>
          <w:szCs w:val="24"/>
        </w:rPr>
        <w:t xml:space="preserve"> полотенца для лица,  полотенца для ног, мочалки,  мыла,  зубной щетки,  расчески. </w:t>
      </w:r>
    </w:p>
    <w:p w:rsidR="001A1672" w:rsidRDefault="001A1672" w:rsidP="001A1672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C09">
        <w:rPr>
          <w:rFonts w:ascii="Times New Roman" w:hAnsi="Times New Roman"/>
          <w:b/>
          <w:i/>
          <w:iCs/>
          <w:sz w:val="24"/>
          <w:szCs w:val="24"/>
        </w:rPr>
        <w:t>Следите за чистотой рук!</w:t>
      </w:r>
    </w:p>
    <w:p w:rsidR="001A1672" w:rsidRPr="009B2C09" w:rsidRDefault="001A1672" w:rsidP="001A167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</w:t>
      </w:r>
      <w:r w:rsidRPr="009B2C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Мойте руки в течение 40-60 секунд: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 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Увлажните руки водой, лучше теплой.</w:t>
      </w:r>
      <w:r w:rsidRPr="009B2C09">
        <w:rPr>
          <w:noProof/>
          <w:sz w:val="24"/>
          <w:szCs w:val="24"/>
          <w:lang w:eastAsia="ru-RU"/>
        </w:rPr>
        <w:t xml:space="preserve">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Покройте все поверхности руки достаточным  количеством мыла. </w:t>
      </w:r>
    </w:p>
    <w:p w:rsidR="001A1672" w:rsidRPr="009B2C09" w:rsidRDefault="001A1672" w:rsidP="001A1672">
      <w:pPr>
        <w:pStyle w:val="a3"/>
        <w:shd w:val="clear" w:color="auto" w:fill="FFFFFF"/>
        <w:spacing w:before="300" w:after="100" w:afterAutospacing="1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-484505</wp:posOffset>
            </wp:positionV>
            <wp:extent cx="2452370" cy="3542030"/>
            <wp:effectExtent l="19050" t="0" r="5080" b="0"/>
            <wp:wrapTight wrapText="bothSides">
              <wp:wrapPolygon edited="0">
                <wp:start x="-168" y="0"/>
                <wp:lineTo x="-168" y="21492"/>
                <wp:lineTo x="21645" y="21492"/>
                <wp:lineTo x="21645" y="0"/>
                <wp:lineTo x="-168" y="0"/>
              </wp:wrapPolygon>
            </wp:wrapTight>
            <wp:docPr id="1" name="Рисунок 1" descr="C:\Users\Людмила\Desktop\Сохранить здоровье дома\ПРОФ\Моем руки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охранить здоровье дома\ПРОФ\Моем руки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Потрите одну ладонь о другую.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Разотрите ладонями тыльную поверхность кистей, переплетая пальцы.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  Переплетите пальцы, растирая ладонь о ладонь.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Соедините пальцы в замок, тыльной стороной  согнутых пальцев растирайте ладонь другой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Охватите большой палец левой руки правой ладонью и потрите его  круговым движением,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Круговым движением в направлении вперед и назад сомкнутыми пальцами правой руки потрите левую ладонь, поменяйте руки.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  Ополосните руки водой.</w:t>
      </w:r>
    </w:p>
    <w:p w:rsidR="001A1672" w:rsidRPr="009B2C09" w:rsidRDefault="001A1672" w:rsidP="001A1672">
      <w:pPr>
        <w:pStyle w:val="a3"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9B2C09">
        <w:rPr>
          <w:rFonts w:ascii="Times New Roman" w:eastAsia="Times New Roman" w:hAnsi="Times New Roman"/>
          <w:sz w:val="24"/>
          <w:szCs w:val="24"/>
          <w:lang w:eastAsia="ru-RU"/>
        </w:rPr>
        <w:t>- Тщательно высушите руки индивидуальным или одноразовым полотенцем.</w:t>
      </w:r>
      <w:r w:rsidRPr="009B2C09"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1A1672" w:rsidRPr="009B2C09" w:rsidRDefault="001A1672" w:rsidP="001A1672">
      <w:pPr>
        <w:spacing w:after="0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:rsidR="001A1672" w:rsidRPr="009B2C09" w:rsidRDefault="001A1672" w:rsidP="001A1672">
      <w:pPr>
        <w:spacing w:after="0"/>
        <w:ind w:left="-284"/>
        <w:rPr>
          <w:b/>
          <w:bCs/>
          <w:sz w:val="24"/>
          <w:szCs w:val="24"/>
        </w:rPr>
      </w:pPr>
      <w:r w:rsidRPr="009B2C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Это должен знать каждый!     </w:t>
      </w:r>
      <w:r w:rsidRPr="009B2C09">
        <w:rPr>
          <w:b/>
          <w:bCs/>
          <w:sz w:val="24"/>
          <w:szCs w:val="24"/>
        </w:rPr>
        <w:t xml:space="preserve"> </w:t>
      </w:r>
    </w:p>
    <w:p w:rsidR="001A1672" w:rsidRPr="009B2C09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2C09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189865</wp:posOffset>
            </wp:positionV>
            <wp:extent cx="1406525" cy="1475740"/>
            <wp:effectExtent l="19050" t="0" r="3175" b="0"/>
            <wp:wrapTight wrapText="bothSides">
              <wp:wrapPolygon edited="0">
                <wp:start x="-293" y="0"/>
                <wp:lineTo x="-293" y="21191"/>
                <wp:lineTo x="21649" y="21191"/>
                <wp:lineTo x="21649" y="0"/>
                <wp:lineTo x="-293" y="0"/>
              </wp:wrapPolygon>
            </wp:wrapTight>
            <wp:docPr id="3" name="Рисунок 2" descr="грязные ру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11" descr="грязные р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48" t="4724" r="14174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C09">
        <w:rPr>
          <w:b/>
          <w:bCs/>
          <w:sz w:val="24"/>
          <w:szCs w:val="24"/>
        </w:rPr>
        <w:t xml:space="preserve"> </w:t>
      </w:r>
      <w:r w:rsidRPr="009B2C09">
        <w:rPr>
          <w:rFonts w:ascii="Times New Roman" w:hAnsi="Times New Roman" w:cs="Times New Roman"/>
          <w:bCs/>
          <w:sz w:val="24"/>
          <w:szCs w:val="24"/>
        </w:rPr>
        <w:t>Моют руки</w:t>
      </w:r>
      <w:r w:rsidRPr="009B2C09">
        <w:rPr>
          <w:rFonts w:ascii="Times New Roman" w:hAnsi="Times New Roman" w:cs="Times New Roman"/>
          <w:sz w:val="24"/>
          <w:szCs w:val="24"/>
        </w:rPr>
        <w:t xml:space="preserve"> теплой водой с мылом, намыливая их  до образования пены:</w:t>
      </w:r>
    </w:p>
    <w:p w:rsidR="001A1672" w:rsidRPr="009B2C09" w:rsidRDefault="001A1672" w:rsidP="001A1672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-139065</wp:posOffset>
            </wp:positionV>
            <wp:extent cx="1297940" cy="1403985"/>
            <wp:effectExtent l="19050" t="0" r="0" b="0"/>
            <wp:wrapTight wrapText="bothSides">
              <wp:wrapPolygon edited="0">
                <wp:start x="-317" y="0"/>
                <wp:lineTo x="-317" y="21395"/>
                <wp:lineTo x="21558" y="21395"/>
                <wp:lineTo x="21558" y="0"/>
                <wp:lineTo x="-317" y="0"/>
              </wp:wrapPolygon>
            </wp:wrapTight>
            <wp:docPr id="7" name="Рисунок 15" descr="myt-ru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yt-ru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C09">
        <w:rPr>
          <w:rFonts w:ascii="Times New Roman" w:hAnsi="Times New Roman"/>
          <w:sz w:val="24"/>
          <w:szCs w:val="24"/>
        </w:rPr>
        <w:t>-  перед едой, перед приготовлением пищи, после прикосновения к сырому  мясу, птице или рыбе;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туалета;</w:t>
      </w:r>
      <w:r w:rsidRPr="009B2C0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посещения общественного транспорта и мест   скопления большого     количества людей;</w:t>
      </w:r>
    </w:p>
    <w:p w:rsidR="001A1672" w:rsidRPr="009B2C09" w:rsidRDefault="001A1672" w:rsidP="001A1672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уборки в доме; после контакта с землей;</w:t>
      </w:r>
    </w:p>
    <w:p w:rsidR="001A1672" w:rsidRPr="009B2C09" w:rsidRDefault="001A1672" w:rsidP="001A1672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B2C09">
        <w:rPr>
          <w:rFonts w:ascii="Times New Roman" w:hAnsi="Times New Roman"/>
          <w:sz w:val="24"/>
          <w:szCs w:val="24"/>
        </w:rPr>
        <w:t>- после контакта с животными, в.т.ч. домашними,    после контакта с деньгами;   после игр на спортивной, детской  площадке;</w:t>
      </w:r>
    </w:p>
    <w:p w:rsidR="001A1672" w:rsidRPr="009B2C09" w:rsidRDefault="001A1672" w:rsidP="001A1672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sz w:val="24"/>
          <w:szCs w:val="24"/>
        </w:rPr>
        <w:t xml:space="preserve">-  после очищения носа или чихания, после контакта с заболевшим человеком и его вещами. </w:t>
      </w: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</w:t>
      </w:r>
    </w:p>
    <w:p w:rsidR="001A1672" w:rsidRPr="009B2C09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2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2D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</w:t>
      </w: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A1672" w:rsidRDefault="001A1672" w:rsidP="001A1672">
      <w:pPr>
        <w:spacing w:after="0"/>
        <w:ind w:left="-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                                              </w:t>
      </w:r>
    </w:p>
    <w:p w:rsidR="001A1672" w:rsidRPr="00FF2368" w:rsidRDefault="001A1672" w:rsidP="001A16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Уход за зубами</w:t>
      </w:r>
    </w:p>
    <w:p w:rsidR="001A1672" w:rsidRPr="00FF2368" w:rsidRDefault="001A1672" w:rsidP="001A16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Зубы чистят 2 раза в день – утром и вечером.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-473075</wp:posOffset>
            </wp:positionV>
            <wp:extent cx="3340735" cy="2123440"/>
            <wp:effectExtent l="19050" t="0" r="0" b="0"/>
            <wp:wrapTight wrapText="bothSides">
              <wp:wrapPolygon edited="0">
                <wp:start x="-123" y="0"/>
                <wp:lineTo x="-123" y="21316"/>
                <wp:lineTo x="21555" y="21316"/>
                <wp:lineTo x="21555" y="0"/>
                <wp:lineTo x="-123" y="0"/>
              </wp:wrapPolygon>
            </wp:wrapTight>
            <wp:docPr id="6" name="Рисунок 1" descr="C:\Users\Людмила\Desktop\лич гигиена\img_user_file_5a30c9c0f1807_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Людмила\Desktop\лич гигиена\img_user_file_5a30c9c0f1807_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341" t="22890" r="4559" b="3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68">
        <w:rPr>
          <w:rFonts w:ascii="Times New Roman" w:hAnsi="Times New Roman" w:cs="Times New Roman"/>
          <w:sz w:val="24"/>
          <w:szCs w:val="24"/>
        </w:rPr>
        <w:t>Зубная щетка должна быть не очень жесткой.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Сначала чистят сомкнутые зубы в разных направлениях.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Затем рот открывают и тщательно чистят поверхность зубов, обращенную внутрь рта.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Затем зубы хорошо прополаскивают.    </w:t>
      </w:r>
    </w:p>
    <w:p w:rsidR="001A1672" w:rsidRPr="00FF2368" w:rsidRDefault="001A1672" w:rsidP="001A16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>Щетку моют и хранят  щетинками вверх.</w:t>
      </w:r>
    </w:p>
    <w:p w:rsidR="001A1672" w:rsidRPr="00CF5CCC" w:rsidRDefault="001A1672" w:rsidP="001A1672">
      <w:pPr>
        <w:ind w:left="-567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предупреждения заболеваний полости рта, кариеса, заболеваний желудочно-кишечного тракта и обострений хронических заболеваний внутренних органов нужно регулярно: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обеспечить необходимый гигиенический уход за полостью рта;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тщательно и долго пережевывать пищу;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обязательно включать в рацион жесткие овощи и фрукты;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сократить потребление сладостей (конфет, тортов и т.д.); 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употреблять различные сочетания пищевых   продуктов, придерживаясь при этом принципов рационального питания;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больше пить, делая это медленно, задерживая    во рту жидкость, при этом вымывается максимум микробов;</w:t>
      </w:r>
    </w:p>
    <w:p w:rsidR="001A1672" w:rsidRPr="00955991" w:rsidRDefault="001A1672" w:rsidP="001A1672">
      <w:pPr>
        <w:numPr>
          <w:ilvl w:val="0"/>
          <w:numId w:val="1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>после еды обязательно полоскать рот водой.</w:t>
      </w:r>
    </w:p>
    <w:p w:rsidR="001A1672" w:rsidRPr="00955991" w:rsidRDefault="001A1672" w:rsidP="001A167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955991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1A1672" w:rsidRPr="00CF5CCC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</w:t>
      </w: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>Гигиена ног</w:t>
      </w:r>
    </w:p>
    <w:p w:rsidR="001A1672" w:rsidRPr="00CF5CCC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C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Несоблюдение гигиены ног приводит 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 появлению неприятного стойкого запаха,   возникновению потертостей, опрелостей, </w:t>
      </w:r>
      <w:r w:rsidR="004A6EF6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грибковым поражения</w:t>
      </w:r>
      <w:r w:rsidR="004A6EF6">
        <w:rPr>
          <w:rFonts w:ascii="Times New Roman" w:hAnsi="Times New Roman" w:cs="Times New Roman"/>
          <w:i/>
          <w:sz w:val="24"/>
          <w:szCs w:val="24"/>
        </w:rPr>
        <w:t>м</w:t>
      </w:r>
      <w:r w:rsidRPr="00CF5CCC">
        <w:rPr>
          <w:rFonts w:ascii="Times New Roman" w:hAnsi="Times New Roman" w:cs="Times New Roman"/>
          <w:i/>
          <w:sz w:val="24"/>
          <w:szCs w:val="24"/>
        </w:rPr>
        <w:t xml:space="preserve"> кожи стоп и ногтей,   гнойничковым заболеваниям кожи ног. </w:t>
      </w:r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>Факторы, усиливающие потливость ног:</w:t>
      </w:r>
      <w:r w:rsidRPr="00FF2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sz w:val="24"/>
          <w:szCs w:val="24"/>
        </w:rPr>
        <w:t xml:space="preserve">плоскостопие;  тесная  неудобная обувь;  ношение синтетических носков (чулок, колготок);  употребление в пищу острых и пряных продуктов;  неопрятное содержание ног;  редкая смена колготок (носок, чулок); длительное ношение обуви без ухода. </w:t>
      </w:r>
      <w:proofErr w:type="gramEnd"/>
    </w:p>
    <w:p w:rsidR="001A1672" w:rsidRPr="00FF2368" w:rsidRDefault="001A1672" w:rsidP="001A1672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3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Как правильно ухаживать за состоянием кожи ног? </w:t>
      </w:r>
      <w:r w:rsidRPr="00FF2368">
        <w:rPr>
          <w:rFonts w:ascii="Times New Roman" w:hAnsi="Times New Roman" w:cs="Times New Roman"/>
          <w:sz w:val="24"/>
          <w:szCs w:val="24"/>
        </w:rPr>
        <w:t>Ежедневно мыть ноги прохладной водой с мылом.   Ежедневно менять носки (колготки).   Следить, чтобы обувь была чистой и сухой как снаружи, так и внутри.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1A1672" w:rsidRPr="00FF2368" w:rsidRDefault="001A1672" w:rsidP="001A1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FF2368">
        <w:rPr>
          <w:rFonts w:ascii="Times New Roman" w:hAnsi="Times New Roman" w:cs="Times New Roman"/>
          <w:b/>
          <w:i/>
          <w:sz w:val="24"/>
          <w:szCs w:val="24"/>
        </w:rPr>
        <w:t>Гигиена тела</w:t>
      </w:r>
    </w:p>
    <w:p w:rsidR="001A1672" w:rsidRPr="00CF5CCC" w:rsidRDefault="001A1672" w:rsidP="001A167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Ежедневно кожный покров вырабатывает сало и пот. Если не смывать эти выделения, то защитные свойства кожи нарушаются, создаются благоприятные условия для размножения болезнетворных бактерий, грибков и других вредных микроорганизмов.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F2368">
        <w:rPr>
          <w:rFonts w:ascii="Times New Roman" w:eastAsia="Times New Roman" w:hAnsi="Times New Roman"/>
          <w:iCs/>
          <w:sz w:val="24"/>
          <w:szCs w:val="24"/>
          <w:lang w:eastAsia="ru-RU"/>
        </w:rPr>
        <w:t>Мыть тело</w:t>
      </w:r>
      <w:r w:rsidRPr="00FF236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F2368">
        <w:rPr>
          <w:rFonts w:ascii="Times New Roman" w:eastAsia="Times New Roman" w:hAnsi="Times New Roman"/>
          <w:sz w:val="24"/>
          <w:szCs w:val="24"/>
          <w:lang w:eastAsia="ru-RU"/>
        </w:rPr>
        <w:t>необходимо ежедневно теплой водой (37-38 градусов), используя специальные средства (мыло, гель для душа и др.).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5E60">
        <w:rPr>
          <w:rFonts w:ascii="Times New Roman" w:eastAsia="Times New Roman" w:hAnsi="Times New Roman"/>
          <w:iCs/>
          <w:sz w:val="24"/>
          <w:szCs w:val="24"/>
          <w:lang w:eastAsia="ru-RU"/>
        </w:rPr>
        <w:t>Принимать ванну, душ с применением мочалки не реже 1 раза в неделю.</w:t>
      </w:r>
    </w:p>
    <w:p w:rsidR="001A1672" w:rsidRPr="00FF2368" w:rsidRDefault="001A1672" w:rsidP="001A1672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FF2368">
        <w:rPr>
          <w:rFonts w:ascii="Open Sans" w:eastAsia="Times New Roman" w:hAnsi="Open Sans"/>
          <w:iCs/>
          <w:color w:val="000000"/>
          <w:sz w:val="24"/>
          <w:szCs w:val="24"/>
          <w:lang w:eastAsia="ru-RU"/>
        </w:rPr>
        <w:t>После мытья тела следует надевать чистую одежду.</w:t>
      </w:r>
    </w:p>
    <w:p w:rsidR="001A1672" w:rsidRDefault="001A1672" w:rsidP="001A167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1672" w:rsidRDefault="001A1672" w:rsidP="001A16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                    </w:t>
      </w:r>
      <w:r w:rsidRPr="00EE7A9A">
        <w:rPr>
          <w:rFonts w:ascii="Times New Roman" w:hAnsi="Times New Roman" w:cs="Times New Roman"/>
          <w:b/>
          <w:bCs/>
          <w:i/>
          <w:sz w:val="24"/>
          <w:szCs w:val="24"/>
        </w:rPr>
        <w:t>Уход за кожей открытых частей тела</w:t>
      </w:r>
      <w:r w:rsidRPr="00EE7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1672" w:rsidRPr="00FF2368" w:rsidRDefault="001A1672" w:rsidP="001A1672">
      <w:pPr>
        <w:spacing w:after="0"/>
        <w:jc w:val="both"/>
        <w:rPr>
          <w:rFonts w:ascii="Georgia" w:hAnsi="Georgia" w:cs="Segoe UI"/>
          <w:color w:val="4F4F4F"/>
          <w:sz w:val="24"/>
          <w:szCs w:val="24"/>
        </w:rPr>
      </w:pPr>
      <w:r w:rsidRPr="00AD2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925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игиена волос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кожи головы нормализует деятельность сальных желез, улучшает кровообращение и обменные процессы.</w:t>
      </w:r>
      <w:r w:rsidRPr="00925D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FF23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Опрятное содержание волос является одним из важнейших способов предупреждения болезней кожи на голове.</w:t>
      </w:r>
      <w:r w:rsidRPr="00FF2368">
        <w:rPr>
          <w:color w:val="4F4F4F"/>
          <w:sz w:val="24"/>
          <w:szCs w:val="24"/>
          <w:u w:val="single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Мыть голову необходимо по мере загрязнения.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мытья волос зависит от длины волос, типа волос и кожи головы, времени года.</w:t>
      </w:r>
      <w:r w:rsidRPr="00925D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голову моют чаще, так как выделяется больше кожного сала 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голову необходимо теплой водой, так как горячая вода активизирует работу сальных желез.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мытья волосы рекомендуется обдать прохладной водой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Шампуни необходимо подбирать </w:t>
      </w:r>
      <w:r w:rsidRPr="00FF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и </w:t>
      </w: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тщательно. </w:t>
      </w:r>
    </w:p>
    <w:p w:rsidR="001A1672" w:rsidRPr="00925D43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Вытирать волосы желательно полотенцем, феном пользоваться не рекомендуется, т.к. горячий воздух сушит волосы.</w:t>
      </w:r>
    </w:p>
    <w:p w:rsidR="001A1672" w:rsidRPr="00FF2368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2368">
        <w:rPr>
          <w:rFonts w:ascii="Times New Roman" w:hAnsi="Times New Roman" w:cs="Times New Roman"/>
          <w:sz w:val="24"/>
          <w:szCs w:val="24"/>
        </w:rPr>
        <w:t xml:space="preserve">Расчесывать короткие волосы следует от поверхности кожи кнаружи. </w:t>
      </w:r>
    </w:p>
    <w:p w:rsidR="001A1672" w:rsidRPr="00CF5CCC" w:rsidRDefault="001A1672" w:rsidP="001A1672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color w:val="009900"/>
          <w:sz w:val="28"/>
          <w:szCs w:val="28"/>
          <w:lang w:eastAsia="ru-RU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Длинные волосы расчесывают, начиная с концов. </w:t>
      </w:r>
      <w:r w:rsidRPr="00CF5CCC">
        <w:rPr>
          <w:rFonts w:ascii="Times New Roman" w:eastAsia="Times New Roman" w:hAnsi="Times New Roman"/>
          <w:b/>
          <w:bCs/>
          <w:color w:val="009900"/>
          <w:sz w:val="28"/>
          <w:szCs w:val="28"/>
          <w:lang w:eastAsia="ru-RU"/>
        </w:rPr>
        <w:t xml:space="preserve">                            </w:t>
      </w:r>
    </w:p>
    <w:p w:rsidR="001A1672" w:rsidRDefault="001A1672" w:rsidP="001A1672">
      <w:pPr>
        <w:pStyle w:val="a3"/>
        <w:spacing w:after="0"/>
        <w:ind w:left="0" w:firstLine="14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</w:t>
      </w:r>
    </w:p>
    <w:p w:rsidR="001A1672" w:rsidRPr="00EE7A9A" w:rsidRDefault="001A1672" w:rsidP="001A1672">
      <w:pPr>
        <w:spacing w:after="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Уход за ногтями                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sz w:val="24"/>
          <w:szCs w:val="24"/>
        </w:rPr>
        <w:t xml:space="preserve">Ногти следует стричь коротко. При мытье рук необходимо пользоваться специальной щеточкой.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7A9A">
        <w:rPr>
          <w:rFonts w:ascii="Times New Roman" w:hAnsi="Times New Roman"/>
          <w:sz w:val="24"/>
          <w:szCs w:val="24"/>
        </w:rPr>
        <w:t xml:space="preserve">Скорость роста ногтей на руках – 1 мм в неделю, поэтому ногти на руках </w:t>
      </w:r>
      <w:r>
        <w:rPr>
          <w:rFonts w:ascii="Times New Roman" w:hAnsi="Times New Roman"/>
          <w:sz w:val="24"/>
          <w:szCs w:val="24"/>
        </w:rPr>
        <w:t>н</w:t>
      </w:r>
      <w:r w:rsidRPr="00955991">
        <w:rPr>
          <w:rFonts w:ascii="Times New Roman" w:hAnsi="Times New Roman"/>
          <w:sz w:val="24"/>
          <w:szCs w:val="24"/>
        </w:rPr>
        <w:t>еобходимо обстригать 1 раз в неделю.</w:t>
      </w:r>
    </w:p>
    <w:p w:rsidR="001A1672" w:rsidRPr="00955991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>Скорость роста ногтей на ногах – в 3 – 4 раза меньше.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5991">
        <w:rPr>
          <w:rFonts w:ascii="Times New Roman" w:hAnsi="Times New Roman"/>
          <w:sz w:val="24"/>
          <w:szCs w:val="24"/>
        </w:rPr>
        <w:t xml:space="preserve">На ногах ногти обстригают 1 раз в 2 – 3 недели прямо,   чтобы ногти по углам не врастали (может возникнуть </w:t>
      </w:r>
      <w:proofErr w:type="gramEnd"/>
    </w:p>
    <w:p w:rsidR="001A1672" w:rsidRPr="00EE7A9A" w:rsidRDefault="001A1672" w:rsidP="001A167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7A9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A9A">
        <w:rPr>
          <w:rFonts w:ascii="Times New Roman" w:hAnsi="Times New Roman" w:cs="Times New Roman"/>
          <w:sz w:val="24"/>
          <w:szCs w:val="24"/>
        </w:rPr>
        <w:t xml:space="preserve">панариций – воспаление ногтевого ложа). </w:t>
      </w:r>
    </w:p>
    <w:p w:rsidR="001A1672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955991">
        <w:rPr>
          <w:rFonts w:ascii="Times New Roman" w:hAnsi="Times New Roman"/>
          <w:sz w:val="24"/>
          <w:szCs w:val="24"/>
        </w:rPr>
        <w:t xml:space="preserve">Стричь ногти лучше после мытья рук или ног, так как от    мытья теплой </w:t>
      </w:r>
      <w:r>
        <w:rPr>
          <w:rFonts w:ascii="Times New Roman" w:hAnsi="Times New Roman"/>
          <w:sz w:val="24"/>
          <w:szCs w:val="24"/>
        </w:rPr>
        <w:t>в</w:t>
      </w:r>
      <w:r w:rsidRPr="00955991">
        <w:rPr>
          <w:rFonts w:ascii="Times New Roman" w:hAnsi="Times New Roman"/>
          <w:sz w:val="24"/>
          <w:szCs w:val="24"/>
        </w:rPr>
        <w:t xml:space="preserve">одой с мылом ногти легче обстригаются   и не трескаются. </w:t>
      </w:r>
    </w:p>
    <w:p w:rsidR="001A1672" w:rsidRPr="00CF5CCC" w:rsidRDefault="001A1672" w:rsidP="001A1672">
      <w:pPr>
        <w:pStyle w:val="a3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/>
          <w:bCs/>
          <w:sz w:val="24"/>
          <w:szCs w:val="24"/>
        </w:rPr>
        <w:t>Помните! Грызть ногти  - вредная привычка!</w:t>
      </w:r>
    </w:p>
    <w:p w:rsidR="001A1672" w:rsidRPr="00EE7A9A" w:rsidRDefault="001A1672" w:rsidP="001A1672">
      <w:pPr>
        <w:pStyle w:val="a3"/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1A1672" w:rsidRPr="0086290F" w:rsidRDefault="001A1672" w:rsidP="001A1672">
      <w:pPr>
        <w:pStyle w:val="a3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</w:t>
      </w:r>
      <w:r w:rsidRPr="0086290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Гигиена одежды </w:t>
      </w:r>
      <w:r w:rsidRPr="008629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629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обуви</w:t>
      </w:r>
    </w:p>
    <w:p w:rsidR="001A1672" w:rsidRPr="0086290F" w:rsidRDefault="001A1672" w:rsidP="001A1672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862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белье, а также  носки, гольфы, чулки, колготки следует менять ежедневно.</w:t>
      </w:r>
    </w:p>
    <w:p w:rsidR="001A1672" w:rsidRPr="0086290F" w:rsidRDefault="001A1672" w:rsidP="001A1672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 необходимо регулярно стирать.</w:t>
      </w:r>
    </w:p>
    <w:p w:rsidR="001A1672" w:rsidRPr="0086290F" w:rsidRDefault="001A1672" w:rsidP="001A1672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ношение чужой одежды и обуви.</w:t>
      </w:r>
    </w:p>
    <w:p w:rsidR="001A1672" w:rsidRPr="0086290F" w:rsidRDefault="001A1672" w:rsidP="001A167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должны соответствовать климатическим условиям.</w:t>
      </w:r>
    </w:p>
    <w:p w:rsidR="001A1672" w:rsidRPr="0086290F" w:rsidRDefault="001A1672" w:rsidP="001A167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Покрой одежды и обуви должен учитывать анатомические особенности и соответствовать размеру человека.</w:t>
      </w:r>
    </w:p>
    <w:p w:rsidR="001A1672" w:rsidRPr="0086290F" w:rsidRDefault="001A1672" w:rsidP="001A1672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члена семьи должны быть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постельные принадлежности.</w:t>
      </w:r>
    </w:p>
    <w:p w:rsidR="001A1672" w:rsidRPr="0086290F" w:rsidRDefault="001A1672" w:rsidP="001A1672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 необходимо менять еженедельно.</w:t>
      </w:r>
    </w:p>
    <w:p w:rsidR="001A1672" w:rsidRPr="0086290F" w:rsidRDefault="001A1672" w:rsidP="001A167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90F">
        <w:rPr>
          <w:rFonts w:ascii="Times New Roman" w:hAnsi="Times New Roman" w:cs="Times New Roman"/>
          <w:b/>
          <w:i/>
          <w:sz w:val="24"/>
          <w:szCs w:val="24"/>
        </w:rPr>
        <w:t xml:space="preserve">          Уход за обувью: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6290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6290F">
        <w:rPr>
          <w:rFonts w:ascii="Times New Roman" w:hAnsi="Times New Roman"/>
          <w:sz w:val="24"/>
          <w:szCs w:val="24"/>
        </w:rPr>
        <w:t>далите грязь и пыль; нанесите крем; прочистите щеткой; вытрите обувь насухо мягким материалом.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 xml:space="preserve">Обрабатывайте  новую сухую обувь </w:t>
      </w:r>
      <w:proofErr w:type="gramStart"/>
      <w:r w:rsidRPr="0086290F">
        <w:rPr>
          <w:rFonts w:ascii="Times New Roman" w:hAnsi="Times New Roman" w:cs="Times New Roman"/>
          <w:sz w:val="24"/>
          <w:szCs w:val="24"/>
        </w:rPr>
        <w:t>водоотталкивающим</w:t>
      </w:r>
      <w:proofErr w:type="gramEnd"/>
      <w:r w:rsidRPr="00862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90F">
        <w:rPr>
          <w:rFonts w:ascii="Times New Roman" w:hAnsi="Times New Roman" w:cs="Times New Roman"/>
          <w:sz w:val="24"/>
          <w:szCs w:val="24"/>
        </w:rPr>
        <w:t>спреем</w:t>
      </w:r>
      <w:proofErr w:type="spellEnd"/>
      <w:r w:rsidRPr="0086290F">
        <w:rPr>
          <w:rFonts w:ascii="Times New Roman" w:hAnsi="Times New Roman" w:cs="Times New Roman"/>
          <w:sz w:val="24"/>
          <w:szCs w:val="24"/>
        </w:rPr>
        <w:t>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Меняйте набойки при появлении на каблуке первых признаков износа.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 xml:space="preserve">Используйте разные щетки для замшевой и  кожаной обуви. </w:t>
      </w:r>
    </w:p>
    <w:p w:rsidR="001A1672" w:rsidRPr="0086290F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0F">
        <w:rPr>
          <w:rFonts w:ascii="Times New Roman" w:hAnsi="Times New Roman" w:cs="Times New Roman"/>
          <w:sz w:val="24"/>
          <w:szCs w:val="24"/>
        </w:rPr>
        <w:t>Подбирайте средства по уходу за обувью с учетом материала и цвета и наносите на чистую обувь минимум за 30-40 минут до выхода из дома.</w:t>
      </w:r>
    </w:p>
    <w:p w:rsidR="001A1672" w:rsidRPr="00CF5CCC" w:rsidRDefault="001A1672" w:rsidP="001A1672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5CCC">
        <w:rPr>
          <w:rFonts w:ascii="Times New Roman" w:hAnsi="Times New Roman" w:cs="Times New Roman"/>
          <w:sz w:val="24"/>
          <w:szCs w:val="24"/>
        </w:rPr>
        <w:t xml:space="preserve">Сушите обувь при комнатной температуре. </w:t>
      </w:r>
    </w:p>
    <w:sectPr w:rsidR="001A1672" w:rsidRPr="00CF5CCC" w:rsidSect="0001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8A"/>
    <w:multiLevelType w:val="multilevel"/>
    <w:tmpl w:val="1C8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F7251"/>
    <w:multiLevelType w:val="multilevel"/>
    <w:tmpl w:val="99A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1517"/>
    <w:multiLevelType w:val="hybridMultilevel"/>
    <w:tmpl w:val="AFAA7A8A"/>
    <w:lvl w:ilvl="0" w:tplc="A6C2E63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840C2"/>
    <w:multiLevelType w:val="multilevel"/>
    <w:tmpl w:val="42A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92F05"/>
    <w:multiLevelType w:val="hybridMultilevel"/>
    <w:tmpl w:val="E61C6C2E"/>
    <w:lvl w:ilvl="0" w:tplc="92F2F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62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A3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8E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46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2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C5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E5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8C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579F5"/>
    <w:multiLevelType w:val="hybridMultilevel"/>
    <w:tmpl w:val="19D0BC30"/>
    <w:lvl w:ilvl="0" w:tplc="FA5C4F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4E7370"/>
    <w:multiLevelType w:val="hybridMultilevel"/>
    <w:tmpl w:val="BD6A1A4E"/>
    <w:lvl w:ilvl="0" w:tplc="69CAD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64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AB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AB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F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A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E5A0D"/>
    <w:multiLevelType w:val="multilevel"/>
    <w:tmpl w:val="A7D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0016B"/>
    <w:multiLevelType w:val="multilevel"/>
    <w:tmpl w:val="303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90C80"/>
    <w:multiLevelType w:val="multilevel"/>
    <w:tmpl w:val="7BE0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E02DC"/>
    <w:multiLevelType w:val="hybridMultilevel"/>
    <w:tmpl w:val="D6B80078"/>
    <w:lvl w:ilvl="0" w:tplc="A6C2E632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7F8F778B"/>
    <w:multiLevelType w:val="multilevel"/>
    <w:tmpl w:val="E20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72"/>
    <w:rsid w:val="001520FC"/>
    <w:rsid w:val="00185634"/>
    <w:rsid w:val="001A1672"/>
    <w:rsid w:val="004A6EF6"/>
    <w:rsid w:val="00595EE6"/>
    <w:rsid w:val="00B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master.com.ua/wp-content/uploads/2013/07/myt-ruk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E94E-85B3-481C-967B-C0CF139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2020-05-08T10:18:00Z</dcterms:created>
  <dcterms:modified xsi:type="dcterms:W3CDTF">2020-05-08T12:40:00Z</dcterms:modified>
</cp:coreProperties>
</file>