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1A" w:rsidRDefault="00AA44D7" w:rsidP="00AA4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4D7">
        <w:rPr>
          <w:rFonts w:ascii="Times New Roman" w:hAnsi="Times New Roman" w:cs="Times New Roman"/>
          <w:b/>
          <w:sz w:val="32"/>
          <w:szCs w:val="32"/>
        </w:rPr>
        <w:t xml:space="preserve">Центральная районная больница приняла участие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AA44D7">
        <w:rPr>
          <w:rFonts w:ascii="Times New Roman" w:hAnsi="Times New Roman" w:cs="Times New Roman"/>
          <w:b/>
          <w:sz w:val="32"/>
          <w:szCs w:val="32"/>
        </w:rPr>
        <w:t>в ярмарке ваканси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97514B" w:rsidRDefault="00AA44D7" w:rsidP="00AA44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 апреля 2017 года в медицинском университете прошла 12-я ярмарка вакансий. На данном мероприятии студенты старших курсов, интерны и ординаторы смогли пообщаться с главным врачом Центральной районной больницы Г.А. Федорченко</w:t>
      </w:r>
      <w:r w:rsidR="006F1B3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руководителем Детской городской поликлиники Е.В. Фокиным</w:t>
      </w:r>
      <w:r w:rsidR="006F1B38">
        <w:rPr>
          <w:rFonts w:ascii="Times New Roman" w:hAnsi="Times New Roman" w:cs="Times New Roman"/>
          <w:sz w:val="32"/>
          <w:szCs w:val="32"/>
        </w:rPr>
        <w:t>и заведующим хирургическим отделением Стоматологической поликлиникой В.А. Тоцким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514B" w:rsidRDefault="0097514B" w:rsidP="00AA44D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44D7" w:rsidRDefault="0097514B" w:rsidP="00AA44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2" name="Рисунок 2" descr="C:\Users\ShuptaPS\AppData\Local\Temp\Rar$DIa0.461\P106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461\P1060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411">
        <w:rPr>
          <w:rFonts w:ascii="Times New Roman" w:hAnsi="Times New Roman" w:cs="Times New Roman"/>
          <w:sz w:val="32"/>
          <w:szCs w:val="32"/>
        </w:rPr>
        <w:t>Будущих</w:t>
      </w:r>
      <w:r w:rsidR="00B76C99">
        <w:rPr>
          <w:rFonts w:ascii="Times New Roman" w:hAnsi="Times New Roman" w:cs="Times New Roman"/>
          <w:sz w:val="32"/>
          <w:szCs w:val="32"/>
        </w:rPr>
        <w:t xml:space="preserve"> докторов интересовали заработная плата и условия труда, социальные гарантии и перспективы карьерного роста. </w:t>
      </w:r>
      <w:r w:rsidR="00AA44D7">
        <w:rPr>
          <w:rFonts w:ascii="Times New Roman" w:hAnsi="Times New Roman" w:cs="Times New Roman"/>
          <w:sz w:val="32"/>
          <w:szCs w:val="32"/>
        </w:rPr>
        <w:t>Главный врач ЦРБ Г.А.Федорченко рассказала собравшимся о мерах</w:t>
      </w:r>
      <w:r w:rsidR="0063476A">
        <w:rPr>
          <w:rFonts w:ascii="Times New Roman" w:hAnsi="Times New Roman" w:cs="Times New Roman"/>
          <w:sz w:val="32"/>
          <w:szCs w:val="32"/>
        </w:rPr>
        <w:t xml:space="preserve"> поддержки молодым медикам</w:t>
      </w:r>
      <w:r w:rsidR="00C31512">
        <w:rPr>
          <w:rFonts w:ascii="Times New Roman" w:hAnsi="Times New Roman" w:cs="Times New Roman"/>
          <w:sz w:val="32"/>
          <w:szCs w:val="32"/>
        </w:rPr>
        <w:t xml:space="preserve"> в Белокал</w:t>
      </w:r>
      <w:r w:rsidR="00324278">
        <w:rPr>
          <w:rFonts w:ascii="Times New Roman" w:hAnsi="Times New Roman" w:cs="Times New Roman"/>
          <w:sz w:val="32"/>
          <w:szCs w:val="32"/>
        </w:rPr>
        <w:t>итвинском районе</w:t>
      </w:r>
      <w:r w:rsidR="00C31512">
        <w:rPr>
          <w:rFonts w:ascii="Times New Roman" w:hAnsi="Times New Roman" w:cs="Times New Roman"/>
          <w:sz w:val="32"/>
          <w:szCs w:val="32"/>
        </w:rPr>
        <w:t>:</w:t>
      </w:r>
    </w:p>
    <w:p w:rsidR="00B76C99" w:rsidRPr="00B76C99" w:rsidRDefault="00B76C99" w:rsidP="00B76C99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 xml:space="preserve">  В здравоохранении Белокалитвинского района работают 3 программы:</w:t>
      </w:r>
    </w:p>
    <w:p w:rsidR="00B76C99" w:rsidRPr="00B76C99" w:rsidRDefault="00B76C99" w:rsidP="00B76C99">
      <w:pPr>
        <w:pStyle w:val="1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B76C99">
        <w:rPr>
          <w:rFonts w:ascii="Times New Roman" w:hAnsi="Times New Roman"/>
          <w:sz w:val="32"/>
          <w:szCs w:val="32"/>
        </w:rPr>
        <w:lastRenderedPageBreak/>
        <w:t>-  федеральная «Земский доктор», благодаря которой  22 молодых специалиста, трудоустроенных в сельских амбулаториях, получили единовременную компенсационную выплату в размере 1 млн. рублей, в т.ч. в 2016 году данную выплату получили 4 врача.</w:t>
      </w:r>
      <w:proofErr w:type="gramEnd"/>
    </w:p>
    <w:p w:rsidR="00B76C99" w:rsidRPr="00B76C99" w:rsidRDefault="00B76C99" w:rsidP="00B76C99">
      <w:pPr>
        <w:pStyle w:val="1"/>
        <w:ind w:firstLine="567"/>
        <w:jc w:val="both"/>
        <w:rPr>
          <w:rFonts w:ascii="Times New Roman" w:hAnsi="Times New Roman"/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B76C99">
        <w:rPr>
          <w:rFonts w:ascii="Times New Roman" w:hAnsi="Times New Roman"/>
          <w:sz w:val="32"/>
          <w:szCs w:val="32"/>
        </w:rPr>
        <w:t>региональная</w:t>
      </w:r>
      <w:proofErr w:type="gramEnd"/>
      <w:r w:rsidRPr="00B76C99">
        <w:rPr>
          <w:rFonts w:ascii="Times New Roman" w:hAnsi="Times New Roman"/>
          <w:sz w:val="32"/>
          <w:szCs w:val="32"/>
        </w:rPr>
        <w:t>, в рамках постановления Правительства Ростовской области от 30.08.2012 г. № 831 с 2005 года по настоящее время приобрели жильё 50 врачей.</w:t>
      </w:r>
    </w:p>
    <w:p w:rsidR="00B76C99" w:rsidRPr="00B76C99" w:rsidRDefault="00B76C99" w:rsidP="00B76C99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 xml:space="preserve">        С 2005 года по настоящее время врачам и среднему медперсоналу, а также членам их семей, возмещаются расходы по оплате </w:t>
      </w:r>
      <w:proofErr w:type="spellStart"/>
      <w:r w:rsidRPr="00B76C99">
        <w:rPr>
          <w:rFonts w:ascii="Times New Roman" w:hAnsi="Times New Roman"/>
          <w:sz w:val="32"/>
          <w:szCs w:val="32"/>
        </w:rPr>
        <w:t>жилищно</w:t>
      </w:r>
      <w:proofErr w:type="spellEnd"/>
      <w:r w:rsidRPr="00B76C99">
        <w:rPr>
          <w:rFonts w:ascii="Times New Roman" w:hAnsi="Times New Roman"/>
          <w:sz w:val="32"/>
          <w:szCs w:val="32"/>
        </w:rPr>
        <w:t xml:space="preserve"> – коммунальных услуг.</w:t>
      </w:r>
    </w:p>
    <w:p w:rsidR="00B76C99" w:rsidRPr="00B76C99" w:rsidRDefault="00B76C99" w:rsidP="00B76C99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 xml:space="preserve">        Муниципальные бюджетные учреждения здравоохранения Белокалитвинского района расположены в «угледобывающей территории». В 2016 году 5 врачей, прибывших, на работу в МБУЗ БР «ЦРБ», получили из областного бюджета единовременные выплаты в размере 500,0 тыс. рублей. </w:t>
      </w:r>
    </w:p>
    <w:p w:rsidR="00B76C99" w:rsidRPr="00B76C99" w:rsidRDefault="00B76C99" w:rsidP="00B76C99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 xml:space="preserve">        - </w:t>
      </w:r>
      <w:proofErr w:type="gramStart"/>
      <w:r w:rsidRPr="00B76C99">
        <w:rPr>
          <w:rFonts w:ascii="Times New Roman" w:hAnsi="Times New Roman"/>
          <w:sz w:val="32"/>
          <w:szCs w:val="32"/>
        </w:rPr>
        <w:t>муниципальная</w:t>
      </w:r>
      <w:proofErr w:type="gramEnd"/>
      <w:r w:rsidRPr="00B76C99">
        <w:rPr>
          <w:rFonts w:ascii="Times New Roman" w:hAnsi="Times New Roman"/>
          <w:sz w:val="32"/>
          <w:szCs w:val="32"/>
        </w:rPr>
        <w:t>, согласно которой 23</w:t>
      </w:r>
      <w:r w:rsidRPr="00B76C99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B76C99">
        <w:rPr>
          <w:rFonts w:ascii="Times New Roman" w:hAnsi="Times New Roman"/>
          <w:sz w:val="32"/>
          <w:szCs w:val="32"/>
        </w:rPr>
        <w:t>целевика</w:t>
      </w:r>
      <w:proofErr w:type="spellEnd"/>
      <w:r w:rsidRPr="00B76C99">
        <w:rPr>
          <w:rFonts w:ascii="Times New Roman" w:hAnsi="Times New Roman"/>
          <w:sz w:val="32"/>
          <w:szCs w:val="32"/>
        </w:rPr>
        <w:t xml:space="preserve">, обучающихся в Рост ГМУ,  получают ежемесячную доплату к стипендии в размере 1000 рублей. </w:t>
      </w:r>
    </w:p>
    <w:p w:rsidR="00B76C99" w:rsidRPr="00B76C99" w:rsidRDefault="00B76C99" w:rsidP="00B76C99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 xml:space="preserve">         В настоящее время по целевому направлению в Рост ГМУ обучается 43 студента.  В 2016 году в Рост ГМУ поступили 9</w:t>
      </w:r>
      <w:r w:rsidRPr="00B76C99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B76C99">
        <w:rPr>
          <w:rFonts w:ascii="Times New Roman" w:hAnsi="Times New Roman"/>
          <w:sz w:val="32"/>
          <w:szCs w:val="32"/>
        </w:rPr>
        <w:t>целевиков</w:t>
      </w:r>
      <w:proofErr w:type="spellEnd"/>
      <w:r w:rsidRPr="00B76C99">
        <w:rPr>
          <w:rFonts w:ascii="Times New Roman" w:hAnsi="Times New Roman"/>
          <w:sz w:val="32"/>
          <w:szCs w:val="32"/>
        </w:rPr>
        <w:t xml:space="preserve">, с </w:t>
      </w:r>
      <w:proofErr w:type="gramStart"/>
      <w:r w:rsidRPr="00B76C99">
        <w:rPr>
          <w:rFonts w:ascii="Times New Roman" w:hAnsi="Times New Roman"/>
          <w:sz w:val="32"/>
          <w:szCs w:val="32"/>
        </w:rPr>
        <w:t>которыми</w:t>
      </w:r>
      <w:proofErr w:type="gramEnd"/>
      <w:r w:rsidRPr="00B76C99">
        <w:rPr>
          <w:rFonts w:ascii="Times New Roman" w:hAnsi="Times New Roman"/>
          <w:sz w:val="32"/>
          <w:szCs w:val="32"/>
        </w:rPr>
        <w:t xml:space="preserve"> заключены контракты с целью последующего трудоустройства в муниципальные бюджетные учреждения здравоохранения Белокалитвинского района.  </w:t>
      </w:r>
    </w:p>
    <w:p w:rsidR="00B76C99" w:rsidRPr="00B76C99" w:rsidRDefault="00B76C99" w:rsidP="00B76C99">
      <w:pPr>
        <w:pStyle w:val="1"/>
        <w:ind w:firstLine="708"/>
        <w:jc w:val="both"/>
        <w:rPr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>За 3 последних года в муниципальные бюджетные учреждения здравоохранения Белокалитвинского района принято 42 врача, из них 14 после окончания интернатуры. В 2016 году приступили к работе 13 врачей, в том числе 5 терапевтов, 3 акушера – гинеколога, 1 стоматолог, 1 хирург, 1 невролог, 1 рентгенолог, 1 врач клинической лабораторной диагностики.</w:t>
      </w:r>
    </w:p>
    <w:p w:rsidR="00B76C99" w:rsidRPr="00B76C99" w:rsidRDefault="00B76C99" w:rsidP="00B76C99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B76C99">
        <w:rPr>
          <w:rFonts w:ascii="Times New Roman" w:hAnsi="Times New Roman"/>
          <w:sz w:val="32"/>
          <w:szCs w:val="32"/>
        </w:rPr>
        <w:t xml:space="preserve">          </w:t>
      </w:r>
      <w:proofErr w:type="gramStart"/>
      <w:r w:rsidRPr="00B76C99">
        <w:rPr>
          <w:rFonts w:ascii="Times New Roman" w:hAnsi="Times New Roman"/>
          <w:sz w:val="32"/>
          <w:szCs w:val="32"/>
        </w:rPr>
        <w:t>В сентябре 2017 года после окончания интернатуры (ординатуры) к работе должны приступить 20 молодых специалистов, в том числе 5  врачей – терапевтов, 2 педиатра, 1 кардиолог, 1 офтальмолог, 1 рентгенолог, 1 онколог, 3 анестезиолога – реаниматолога, 2 хирурга, 3 невролога, 1 акушер - гинеколог.</w:t>
      </w:r>
      <w:proofErr w:type="gramEnd"/>
    </w:p>
    <w:p w:rsidR="00B76C99" w:rsidRPr="00B76C99" w:rsidRDefault="00B76C99" w:rsidP="00B76C99">
      <w:pPr>
        <w:pStyle w:val="1"/>
        <w:ind w:firstLine="708"/>
        <w:jc w:val="both"/>
        <w:rPr>
          <w:rFonts w:ascii="Times New Roman" w:hAnsi="Times New Roman"/>
          <w:position w:val="13"/>
          <w:sz w:val="32"/>
          <w:szCs w:val="32"/>
        </w:rPr>
      </w:pPr>
      <w:proofErr w:type="gramStart"/>
      <w:r w:rsidRPr="00B76C99">
        <w:rPr>
          <w:rFonts w:ascii="Times New Roman" w:hAnsi="Times New Roman"/>
          <w:sz w:val="32"/>
          <w:szCs w:val="32"/>
        </w:rPr>
        <w:t xml:space="preserve">Главой Белокалитвинского района,  из средств бюджета района  на 2017 год выделены денежные средства на коммерческий </w:t>
      </w:r>
      <w:proofErr w:type="spellStart"/>
      <w:r w:rsidRPr="00B76C99">
        <w:rPr>
          <w:rFonts w:ascii="Times New Roman" w:hAnsi="Times New Roman"/>
          <w:sz w:val="32"/>
          <w:szCs w:val="32"/>
        </w:rPr>
        <w:t>найм</w:t>
      </w:r>
      <w:proofErr w:type="spellEnd"/>
      <w:r w:rsidRPr="00B76C99">
        <w:rPr>
          <w:rFonts w:ascii="Times New Roman" w:hAnsi="Times New Roman"/>
          <w:sz w:val="32"/>
          <w:szCs w:val="32"/>
        </w:rPr>
        <w:t xml:space="preserve"> жилого помещения 6 иногородним врачам, работающим в учреждениях здравоохранения  района, и не имеющим </w:t>
      </w:r>
      <w:r w:rsidRPr="00B76C99">
        <w:rPr>
          <w:rFonts w:ascii="Times New Roman" w:hAnsi="Times New Roman"/>
          <w:sz w:val="32"/>
          <w:szCs w:val="32"/>
        </w:rPr>
        <w:lastRenderedPageBreak/>
        <w:t>собственного жилья.</w:t>
      </w:r>
      <w:proofErr w:type="gramEnd"/>
      <w:r w:rsidRPr="00B76C99">
        <w:rPr>
          <w:rFonts w:ascii="Times New Roman" w:hAnsi="Times New Roman"/>
          <w:sz w:val="32"/>
          <w:szCs w:val="32"/>
        </w:rPr>
        <w:t xml:space="preserve"> В 2016 году семьям 6 врачей и 2-х средних медицинских работников предоставлено муниципальное жилье.  </w:t>
      </w:r>
    </w:p>
    <w:p w:rsidR="00C31512" w:rsidRDefault="0097514B" w:rsidP="00B76C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1" name="Рисунок 1" descr="C:\Users\ShuptaPS\AppData\Local\Temp\Rar$DIa0.703\P106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703\P106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4" w:rsidRDefault="00BB1E24" w:rsidP="00B76C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старшекурсники не только услышали, но и увидели места своей работы, на ярмарке были представлены оформленные стенды о материально-техническом оснащении медицинских учреждений Белокалитвинского района.</w:t>
      </w:r>
    </w:p>
    <w:p w:rsidR="006F1B38" w:rsidRPr="00B76C99" w:rsidRDefault="006F1B38" w:rsidP="00B76C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Особое внимание на ярмарке было уделено приглашению для работы в Белокалитвинское здравоохранение врачей-педиатров и врачей-терапевтов.</w:t>
      </w:r>
    </w:p>
    <w:sectPr w:rsidR="006F1B38" w:rsidRPr="00B76C99" w:rsidSect="00E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D7"/>
    <w:rsid w:val="00040BBB"/>
    <w:rsid w:val="00324278"/>
    <w:rsid w:val="00362D0E"/>
    <w:rsid w:val="00547411"/>
    <w:rsid w:val="0063476A"/>
    <w:rsid w:val="006F1B38"/>
    <w:rsid w:val="0097514B"/>
    <w:rsid w:val="00AA44D7"/>
    <w:rsid w:val="00B76C99"/>
    <w:rsid w:val="00BB1E24"/>
    <w:rsid w:val="00C31512"/>
    <w:rsid w:val="00E2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6C9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15</cp:revision>
  <dcterms:created xsi:type="dcterms:W3CDTF">2017-04-25T05:14:00Z</dcterms:created>
  <dcterms:modified xsi:type="dcterms:W3CDTF">2017-04-25T10:53:00Z</dcterms:modified>
</cp:coreProperties>
</file>